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3E0B91" w:rsidP="002179B6">
          <w:pPr>
            <w:pStyle w:val="Meno"/>
            <w:rPr>
              <w:b/>
            </w:rPr>
          </w:pPr>
          <w:r>
            <w:rPr>
              <w:b/>
            </w:rPr>
            <w:t>AUTEX Gear 75W-80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4B4D4B" w:rsidRDefault="004B4D4B" w:rsidP="00DB5DC6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Gear</w:t>
            </w:r>
            <w:proofErr w:type="spellEnd"/>
            <w:r w:rsidR="00AE58F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5W-</w:t>
            </w:r>
            <w:r w:rsid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>8</w:t>
            </w:r>
            <w:r w:rsidRP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  <w:r w:rsidR="006227AC" w:rsidRP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B5DC6" w:rsidRP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>je viacstupňový prevodový olej vyrobený z kvalitného syntetického základového</w:t>
            </w:r>
            <w:r w:rsid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B5DC6" w:rsidRP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>oleja s použitím moderného systému prísad, k</w:t>
            </w:r>
            <w:r w:rsid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torý umožňuje predĺžený výmenný interval oleja. Vďaka </w:t>
            </w:r>
            <w:r w:rsidR="00DB5DC6" w:rsidRP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>svojim</w:t>
            </w:r>
            <w:r w:rsid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B5DC6" w:rsidRPr="00DB5DC6">
              <w:rPr>
                <w:rFonts w:ascii="Arial Unicode MS" w:eastAsia="Arial Unicode MS" w:hAnsi="Arial Unicode MS" w:cs="Arial Unicode MS"/>
                <w:sz w:val="18"/>
                <w:szCs w:val="18"/>
              </w:rPr>
              <w:t>špeciálnym viskozitným vlastnostiam, prispieva k zníženiu spotreby paliva.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DB5DC6" w:rsidRPr="00DB5DC6" w:rsidRDefault="00DB5DC6" w:rsidP="00DB5DC6">
            <w:pPr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B5DC6">
              <w:rPr>
                <w:rFonts w:ascii="Arial Unicode MS" w:eastAsia="Arial Unicode MS" w:hAnsi="Arial Unicode MS" w:cs="Arial Unicode MS"/>
                <w:color w:val="auto"/>
                <w:kern w:val="0"/>
                <w:sz w:val="24"/>
                <w:szCs w:val="24"/>
                <w:lang w:eastAsia="sk-SK"/>
              </w:rPr>
              <w:t xml:space="preserve">  </w:t>
            </w:r>
            <w:r w:rsidRPr="00DB5DC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Manuálne a mechanické prevodovky moderných úžitkových vozidiel</w:t>
            </w:r>
          </w:p>
          <w:p w:rsidR="00E5386F" w:rsidRPr="006227AC" w:rsidRDefault="00DB5DC6" w:rsidP="00DB5DC6">
            <w:p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DB5DC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  Manuálne prevodovky moderných </w:t>
            </w: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SUV, osobných </w:t>
            </w:r>
            <w:r w:rsidRPr="00DB5DC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a ľahkých úžitkových vozidiel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D139AE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  <w:bookmarkStart w:id="0" w:name="_GoBack"/>
            <w:bookmarkEnd w:id="0"/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6"/>
              <w:gridCol w:w="4987"/>
            </w:tblGrid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oxidačná stabilita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Umožňuje aplikáciu s dlhým výmenným intervalom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koeficient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Vysoká účinnosť a nízka spotreba paliva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tepelná stabilita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Zabraňuje tvorbe kalov a usadenín, znižuje potrebu servisných zásahov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Vynikajúce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Palivo šetriaca prevádzka pri nízkych teplotách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Súvislý, stabilný mazací film, aj pri vysokých otáčkach</w:t>
                  </w:r>
                </w:p>
              </w:tc>
            </w:tr>
            <w:tr w:rsidR="00DB5DC6" w:rsidRPr="00DB5DC6" w:rsidTr="00DB5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DC6" w:rsidRPr="00DB5DC6" w:rsidRDefault="00DB5DC6" w:rsidP="00DB5DC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DB5DC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 spoľahlivá prevádzka</w:t>
                  </w:r>
                </w:p>
              </w:tc>
            </w:tr>
          </w:tbl>
          <w:p w:rsidR="00DB5DC6" w:rsidRPr="000B486B" w:rsidRDefault="00DB5DC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227A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</w:t>
                  </w:r>
                  <w:r w:rsidR="009727D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86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727D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56,5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727D0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9,5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727D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9727D0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-42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9727D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0B486B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B486B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9727D0" w:rsidRDefault="009727D0" w:rsidP="009727D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75W-80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341 Typ Z4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02L[ZF001064]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16K[ZF001064]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GL-4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341 Typ E3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97307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DAF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IVECO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ZF TE-ML 08</w:t>
            </w:r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9727D0">
              <w:rPr>
                <w:rFonts w:ascii="Arial Unicode MS" w:eastAsia="Arial Unicode MS" w:hAnsi="Arial Unicode MS" w:cs="Arial Unicode MS"/>
                <w:sz w:val="18"/>
                <w:szCs w:val="18"/>
              </w:rPr>
              <w:t>Eaton</w:t>
            </w:r>
            <w:proofErr w:type="spellEnd"/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9727D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9727D0" w:rsidRDefault="0012103F" w:rsidP="0012103F">
            <w:pPr>
              <w:rPr>
                <w:rFonts w:ascii="Arial" w:hAnsi="Arial" w:cs="Arial"/>
                <w:sz w:val="18"/>
                <w:szCs w:val="18"/>
              </w:rPr>
            </w:pPr>
            <w:r w:rsidRPr="009727D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71" w:rsidRDefault="00A67371" w:rsidP="002179B6">
      <w:pPr>
        <w:spacing w:before="0" w:after="0" w:line="240" w:lineRule="auto"/>
      </w:pPr>
      <w:r>
        <w:separator/>
      </w:r>
    </w:p>
  </w:endnote>
  <w:endnote w:type="continuationSeparator" w:id="0">
    <w:p w:rsidR="00A67371" w:rsidRDefault="00A67371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2B1" w:rsidRDefault="009442B1" w:rsidP="009442B1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9442B1" w:rsidRDefault="009442B1">
    <w:pPr>
      <w:pStyle w:val="Pta"/>
    </w:pPr>
    <w:r>
      <w:tab/>
    </w:r>
    <w:sdt>
      <w:sdtPr>
        <w:id w:val="-8356068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39AE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71" w:rsidRDefault="00A67371" w:rsidP="002179B6">
      <w:pPr>
        <w:spacing w:before="0" w:after="0" w:line="240" w:lineRule="auto"/>
      </w:pPr>
      <w:r>
        <w:separator/>
      </w:r>
    </w:p>
  </w:footnote>
  <w:footnote w:type="continuationSeparator" w:id="0">
    <w:p w:rsidR="00A67371" w:rsidRDefault="00A67371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D86"/>
    <w:multiLevelType w:val="multilevel"/>
    <w:tmpl w:val="929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D3A83"/>
    <w:multiLevelType w:val="multilevel"/>
    <w:tmpl w:val="D804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C4781"/>
    <w:multiLevelType w:val="multilevel"/>
    <w:tmpl w:val="DE7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F39A2"/>
    <w:multiLevelType w:val="multilevel"/>
    <w:tmpl w:val="551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5060A"/>
    <w:multiLevelType w:val="multilevel"/>
    <w:tmpl w:val="B35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54105"/>
    <w:multiLevelType w:val="multilevel"/>
    <w:tmpl w:val="2726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87A19"/>
    <w:multiLevelType w:val="multilevel"/>
    <w:tmpl w:val="BC0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21417"/>
    <w:multiLevelType w:val="multilevel"/>
    <w:tmpl w:val="EAE0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F4837"/>
    <w:multiLevelType w:val="multilevel"/>
    <w:tmpl w:val="593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327A2"/>
    <w:multiLevelType w:val="multilevel"/>
    <w:tmpl w:val="76B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70753"/>
    <w:multiLevelType w:val="multilevel"/>
    <w:tmpl w:val="330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22B22"/>
    <w:multiLevelType w:val="multilevel"/>
    <w:tmpl w:val="C30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1EED"/>
    <w:rsid w:val="000B486B"/>
    <w:rsid w:val="000E404C"/>
    <w:rsid w:val="0012103F"/>
    <w:rsid w:val="001661FE"/>
    <w:rsid w:val="00205C06"/>
    <w:rsid w:val="002179B6"/>
    <w:rsid w:val="002E7F35"/>
    <w:rsid w:val="00306C22"/>
    <w:rsid w:val="00327E21"/>
    <w:rsid w:val="0037196C"/>
    <w:rsid w:val="003A7197"/>
    <w:rsid w:val="003E0B91"/>
    <w:rsid w:val="004B4D4B"/>
    <w:rsid w:val="00581E39"/>
    <w:rsid w:val="005C7B6C"/>
    <w:rsid w:val="005F3127"/>
    <w:rsid w:val="006227AC"/>
    <w:rsid w:val="006559EA"/>
    <w:rsid w:val="006D7EAB"/>
    <w:rsid w:val="006E415E"/>
    <w:rsid w:val="007375B5"/>
    <w:rsid w:val="00774BC3"/>
    <w:rsid w:val="00784C94"/>
    <w:rsid w:val="0080791E"/>
    <w:rsid w:val="008C0706"/>
    <w:rsid w:val="009442B1"/>
    <w:rsid w:val="00964E51"/>
    <w:rsid w:val="009727D0"/>
    <w:rsid w:val="00986B26"/>
    <w:rsid w:val="00A35AE2"/>
    <w:rsid w:val="00A35B17"/>
    <w:rsid w:val="00A67371"/>
    <w:rsid w:val="00AB287C"/>
    <w:rsid w:val="00AE58F5"/>
    <w:rsid w:val="00B24BA1"/>
    <w:rsid w:val="00B518F4"/>
    <w:rsid w:val="00BA0B2B"/>
    <w:rsid w:val="00BD0BC0"/>
    <w:rsid w:val="00BD2AC0"/>
    <w:rsid w:val="00C726F3"/>
    <w:rsid w:val="00D031CB"/>
    <w:rsid w:val="00D139AE"/>
    <w:rsid w:val="00D20D11"/>
    <w:rsid w:val="00DB5DC6"/>
    <w:rsid w:val="00E20910"/>
    <w:rsid w:val="00E5386F"/>
    <w:rsid w:val="00F3792C"/>
    <w:rsid w:val="00F751F3"/>
    <w:rsid w:val="00F836BF"/>
    <w:rsid w:val="00FA0656"/>
    <w:rsid w:val="00FB6A34"/>
    <w:rsid w:val="00FC1CBD"/>
    <w:rsid w:val="00F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244A98"/>
    <w:rsid w:val="003E0086"/>
    <w:rsid w:val="004C7FE3"/>
    <w:rsid w:val="00687541"/>
    <w:rsid w:val="008C6560"/>
    <w:rsid w:val="0098427E"/>
    <w:rsid w:val="00AE7377"/>
    <w:rsid w:val="00CC37A6"/>
    <w:rsid w:val="00D0731B"/>
    <w:rsid w:val="00D238A2"/>
    <w:rsid w:val="00D77496"/>
    <w:rsid w:val="00D96BD1"/>
    <w:rsid w:val="00F93DED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0AAE-D1C4-40B8-BA1D-E7FE79B3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Gear 75W-80</dc:creator>
  <cp:lastModifiedBy>AUTEX-ZA</cp:lastModifiedBy>
  <cp:revision>3</cp:revision>
  <cp:lastPrinted>2019-03-12T13:42:00Z</cp:lastPrinted>
  <dcterms:created xsi:type="dcterms:W3CDTF">2022-04-22T05:07:00Z</dcterms:created>
  <dcterms:modified xsi:type="dcterms:W3CDTF">2022-04-22T05:09:00Z</dcterms:modified>
</cp:coreProperties>
</file>